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F3" w:rsidRPr="00155704" w:rsidRDefault="00625679" w:rsidP="00155704">
      <w:pPr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Circular 25</w:t>
      </w:r>
      <w:r w:rsidR="00255089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 Análisis Financiero y Presupuestal</w:t>
      </w:r>
      <w:r w:rsidR="00525834" w:rsidRPr="00155704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. </w:t>
      </w:r>
      <w:r w:rsidR="008C02F3" w:rsidRPr="008C02F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Material para la elaboración del Presupuesto de Egresos 2015.</w:t>
      </w:r>
    </w:p>
    <w:p w:rsidR="00037A95" w:rsidRPr="00850984" w:rsidRDefault="00037A95" w:rsidP="00850984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4"/>
          <w:szCs w:val="24"/>
          <w:u w:val="single"/>
          <w:lang w:eastAsia="es-MX"/>
        </w:rPr>
      </w:pPr>
    </w:p>
    <w:p w:rsidR="008C02F3" w:rsidRDefault="00155704" w:rsidP="00155704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50984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CON ATENCIÓN A: </w:t>
      </w:r>
    </w:p>
    <w:p w:rsidR="008C02F3" w:rsidRDefault="00155704" w:rsidP="00155704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50984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TESOREROS</w:t>
      </w:r>
      <w:r w:rsidR="008C02F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(AS)</w:t>
      </w:r>
      <w:r w:rsidRPr="00850984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MUNICIPALES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</w:p>
    <w:p w:rsidR="008C02F3" w:rsidRDefault="008C02F3" w:rsidP="008C02F3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DIRECTORES (AS) DE OBRAS Y SERVICIOS PÚBLICOS.</w:t>
      </w:r>
    </w:p>
    <w:p w:rsidR="008C02F3" w:rsidRDefault="008C02F3" w:rsidP="008C02F3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DIRECTORES (AS) DE DESARROLLO ECONÓMICO Y SOCIAL.</w:t>
      </w:r>
    </w:p>
    <w:p w:rsidR="00262A5A" w:rsidRDefault="00155704" w:rsidP="00155704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DIRECTORES</w:t>
      </w:r>
      <w:r w:rsidR="008C02F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(AS)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  <w:r w:rsidR="008C02F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DE SISTEMAS MUNICIPALES DE AGUA POTABLE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.</w:t>
      </w:r>
    </w:p>
    <w:p w:rsidR="008C02F3" w:rsidRDefault="008C02F3" w:rsidP="00155704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</w:p>
    <w:p w:rsidR="00525834" w:rsidRDefault="00BF7864" w:rsidP="00625679">
      <w:pPr>
        <w:jc w:val="both"/>
        <w:rPr>
          <w:rFonts w:ascii="Calibri" w:hAnsi="Calibri" w:cs="Calibri"/>
          <w:color w:val="444444"/>
          <w:sz w:val="23"/>
          <w:szCs w:val="23"/>
        </w:rPr>
      </w:pPr>
      <w:r w:rsidRPr="00155704">
        <w:rPr>
          <w:rFonts w:ascii="Calibri" w:hAnsi="Calibri" w:cs="Calibri"/>
          <w:color w:val="444444"/>
          <w:sz w:val="23"/>
          <w:szCs w:val="23"/>
        </w:rPr>
        <w:t>Deb</w:t>
      </w:r>
      <w:r w:rsidR="00625679">
        <w:rPr>
          <w:rFonts w:ascii="Calibri" w:hAnsi="Calibri" w:cs="Calibri"/>
          <w:color w:val="444444"/>
          <w:sz w:val="23"/>
          <w:szCs w:val="23"/>
        </w:rPr>
        <w:t>ido a que está próximo a terminar el ejercicio 2014 y comenzar el 2015, para el cual se recomendó iniciar con su Presupuesto de Egresos aprobado para el ejercicio fiscal 2015, se les envía el Material que les ayudara a su elaboración y pueda s</w:t>
      </w:r>
      <w:bookmarkStart w:id="0" w:name="_GoBack"/>
      <w:bookmarkEnd w:id="0"/>
      <w:r w:rsidR="00625679">
        <w:rPr>
          <w:rFonts w:ascii="Calibri" w:hAnsi="Calibri" w:cs="Calibri"/>
          <w:color w:val="444444"/>
          <w:sz w:val="23"/>
          <w:szCs w:val="23"/>
        </w:rPr>
        <w:t>er aprobado antes del 31 de diciembre del 2014, que incluye todos los Clasificadores que integran sus Clav</w:t>
      </w:r>
      <w:r w:rsidR="00EC41EB">
        <w:rPr>
          <w:rFonts w:ascii="Calibri" w:hAnsi="Calibri" w:cs="Calibri"/>
          <w:color w:val="444444"/>
          <w:sz w:val="23"/>
          <w:szCs w:val="23"/>
        </w:rPr>
        <w:t>es Presupuestales, así como plantillas que facilitaran</w:t>
      </w:r>
      <w:r w:rsidR="00625679">
        <w:rPr>
          <w:rFonts w:ascii="Calibri" w:hAnsi="Calibri" w:cs="Calibri"/>
          <w:color w:val="444444"/>
          <w:sz w:val="23"/>
          <w:szCs w:val="23"/>
        </w:rPr>
        <w:t xml:space="preserve"> su comprensión </w:t>
      </w:r>
      <w:r w:rsidR="00EC41EB">
        <w:rPr>
          <w:rFonts w:ascii="Calibri" w:hAnsi="Calibri" w:cs="Calibri"/>
          <w:color w:val="444444"/>
          <w:sz w:val="23"/>
          <w:szCs w:val="23"/>
        </w:rPr>
        <w:t xml:space="preserve">e importación </w:t>
      </w:r>
      <w:r w:rsidR="00625679">
        <w:rPr>
          <w:rFonts w:ascii="Calibri" w:hAnsi="Calibri" w:cs="Calibri"/>
          <w:color w:val="444444"/>
          <w:sz w:val="23"/>
          <w:szCs w:val="23"/>
        </w:rPr>
        <w:t>al sistema de contabilidad SAACG.NET.</w:t>
      </w:r>
    </w:p>
    <w:p w:rsidR="00EC41EB" w:rsidRPr="008E03B7" w:rsidRDefault="008E03B7" w:rsidP="00625679">
      <w:pPr>
        <w:jc w:val="both"/>
        <w:rPr>
          <w:rFonts w:ascii="Calibri" w:hAnsi="Calibri" w:cs="Calibri"/>
          <w:b/>
          <w:color w:val="444444"/>
          <w:sz w:val="23"/>
          <w:szCs w:val="23"/>
        </w:rPr>
      </w:pPr>
      <w:r>
        <w:rPr>
          <w:rFonts w:ascii="Calibri" w:hAnsi="Calibri" w:cs="Calibri"/>
          <w:b/>
          <w:color w:val="444444"/>
          <w:sz w:val="23"/>
          <w:szCs w:val="23"/>
        </w:rPr>
        <w:t>Ver A</w:t>
      </w:r>
      <w:r w:rsidR="00EC41EB" w:rsidRPr="008E03B7">
        <w:rPr>
          <w:rFonts w:ascii="Calibri" w:hAnsi="Calibri" w:cs="Calibri"/>
          <w:b/>
          <w:color w:val="444444"/>
          <w:sz w:val="23"/>
          <w:szCs w:val="23"/>
        </w:rPr>
        <w:t>nexo adjunto que contiene el Material.</w:t>
      </w:r>
    </w:p>
    <w:p w:rsidR="00155704" w:rsidRDefault="00155704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625679" w:rsidRDefault="00625679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625679" w:rsidRDefault="00625679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625679" w:rsidRDefault="00625679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55704" w:rsidRDefault="00625679" w:rsidP="00155704">
      <w:pPr>
        <w:jc w:val="right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Guadalupe, Zacatecas., a 21 de noviembre</w:t>
      </w:r>
      <w:r w:rsidR="0015570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2014.</w:t>
      </w:r>
    </w:p>
    <w:p w:rsidR="00155704" w:rsidRPr="00155704" w:rsidRDefault="00155704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sectPr w:rsidR="00155704" w:rsidRPr="00155704" w:rsidSect="005C3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1C"/>
    <w:multiLevelType w:val="hybridMultilevel"/>
    <w:tmpl w:val="95182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2FE6"/>
    <w:multiLevelType w:val="hybridMultilevel"/>
    <w:tmpl w:val="992E29D8"/>
    <w:lvl w:ilvl="0" w:tplc="08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643F7E42"/>
    <w:multiLevelType w:val="hybridMultilevel"/>
    <w:tmpl w:val="36A6F3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84"/>
    <w:rsid w:val="00037A95"/>
    <w:rsid w:val="00155704"/>
    <w:rsid w:val="00214C17"/>
    <w:rsid w:val="00255089"/>
    <w:rsid w:val="00262A5A"/>
    <w:rsid w:val="003E5033"/>
    <w:rsid w:val="00414FF3"/>
    <w:rsid w:val="004D6279"/>
    <w:rsid w:val="00525834"/>
    <w:rsid w:val="005C3F1C"/>
    <w:rsid w:val="005D722A"/>
    <w:rsid w:val="0060188F"/>
    <w:rsid w:val="00625679"/>
    <w:rsid w:val="00764775"/>
    <w:rsid w:val="007A30A6"/>
    <w:rsid w:val="00850984"/>
    <w:rsid w:val="008C02F3"/>
    <w:rsid w:val="008E03B7"/>
    <w:rsid w:val="00A22F35"/>
    <w:rsid w:val="00A24CA3"/>
    <w:rsid w:val="00A41FC6"/>
    <w:rsid w:val="00BA044A"/>
    <w:rsid w:val="00BF7864"/>
    <w:rsid w:val="00C77860"/>
    <w:rsid w:val="00E23006"/>
    <w:rsid w:val="00E70476"/>
    <w:rsid w:val="00EC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5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50984"/>
  </w:style>
  <w:style w:type="paragraph" w:styleId="Prrafodelista">
    <w:name w:val="List Paragraph"/>
    <w:basedOn w:val="Normal"/>
    <w:uiPriority w:val="34"/>
    <w:qFormat/>
    <w:rsid w:val="00214C17"/>
    <w:pPr>
      <w:ind w:left="720"/>
      <w:contextualSpacing/>
    </w:pPr>
  </w:style>
  <w:style w:type="paragraph" w:customStyle="1" w:styleId="Texto">
    <w:name w:val="Texto"/>
    <w:basedOn w:val="Normal"/>
    <w:link w:val="TextoCar"/>
    <w:rsid w:val="004D627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4D627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4D627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4D6279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4D6279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5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50984"/>
  </w:style>
  <w:style w:type="paragraph" w:styleId="Prrafodelista">
    <w:name w:val="List Paragraph"/>
    <w:basedOn w:val="Normal"/>
    <w:uiPriority w:val="34"/>
    <w:qFormat/>
    <w:rsid w:val="00214C17"/>
    <w:pPr>
      <w:ind w:left="720"/>
      <w:contextualSpacing/>
    </w:pPr>
  </w:style>
  <w:style w:type="paragraph" w:customStyle="1" w:styleId="Texto">
    <w:name w:val="Texto"/>
    <w:basedOn w:val="Normal"/>
    <w:link w:val="TextoCar"/>
    <w:rsid w:val="004D627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4D627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4D627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4D6279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4D6279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F447-AB46-4665-9E62-0C5097DF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2014-11-21T20:47:00Z</cp:lastPrinted>
  <dcterms:created xsi:type="dcterms:W3CDTF">2014-10-16T14:11:00Z</dcterms:created>
  <dcterms:modified xsi:type="dcterms:W3CDTF">2015-05-28T21:10:00Z</dcterms:modified>
</cp:coreProperties>
</file>